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BC3" w:rsidRDefault="009F3BC3" w:rsidP="009F3BC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F3BC3" w:rsidRPr="009F3BC3" w:rsidRDefault="009F3BC3" w:rsidP="009F3BC3">
      <w:pPr>
        <w:jc w:val="right"/>
        <w:rPr>
          <w:rFonts w:ascii="Times New Roman" w:hAnsi="Times New Roman" w:cs="Times New Roman"/>
          <w:sz w:val="24"/>
          <w:szCs w:val="24"/>
        </w:rPr>
      </w:pPr>
      <w:r w:rsidRPr="009F3BC3">
        <w:rPr>
          <w:rFonts w:ascii="Times New Roman" w:hAnsi="Times New Roman" w:cs="Times New Roman"/>
          <w:sz w:val="24"/>
          <w:szCs w:val="24"/>
        </w:rPr>
        <w:t>Приложение 7</w:t>
      </w:r>
    </w:p>
    <w:p w:rsidR="009F3BC3" w:rsidRPr="00FF3186" w:rsidRDefault="009F3BC3" w:rsidP="009F3B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 измерительные тесты по теме «</w:t>
      </w:r>
      <w:r w:rsidRPr="00FF3186">
        <w:rPr>
          <w:rFonts w:ascii="Times New Roman" w:hAnsi="Times New Roman" w:cs="Times New Roman"/>
          <w:b/>
          <w:sz w:val="24"/>
          <w:szCs w:val="24"/>
        </w:rPr>
        <w:t>Налоги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F3BC3" w:rsidRPr="009F3BC3" w:rsidRDefault="009F3BC3" w:rsidP="009F3BC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слово,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 таблице.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 НАЛОГОВОЙ </w:t>
      </w:r>
      <w:proofErr w:type="gramStart"/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</w:t>
      </w:r>
      <w:proofErr w:type="gramEnd"/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прогрессивная, 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или пропорциональная)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1852"/>
        <w:gridCol w:w="2082"/>
        <w:gridCol w:w="2717"/>
      </w:tblGrid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Субъект налога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Доход, 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Ставка налога,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на</w:t>
            </w: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вой системы</w:t>
            </w: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Петухов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3BC3" w:rsidRPr="00FF3186" w:rsidRDefault="009F3BC3" w:rsidP="009F3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3BC3" w:rsidRPr="00FF3186" w:rsidRDefault="009F3BC3" w:rsidP="009F3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3BC3" w:rsidRPr="00FF3186" w:rsidRDefault="009F3BC3" w:rsidP="009F3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3BC3" w:rsidRPr="00FF3186" w:rsidRDefault="009F3BC3" w:rsidP="009F3BC3">
      <w:pPr>
        <w:rPr>
          <w:rFonts w:ascii="Times New Roman" w:hAnsi="Times New Roman" w:cs="Times New Roman"/>
          <w:sz w:val="24"/>
          <w:szCs w:val="24"/>
        </w:rPr>
      </w:pPr>
    </w:p>
    <w:p w:rsidR="009F3BC3" w:rsidRPr="009F3BC3" w:rsidRDefault="009F3BC3" w:rsidP="009F3BC3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FF3186">
        <w:rPr>
          <w:color w:val="000000"/>
        </w:rPr>
        <w:t>Выберите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:rsidR="009F3BC3" w:rsidRPr="00FF3186" w:rsidRDefault="009F3BC3" w:rsidP="009F3BC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ab/>
      </w:r>
      <w:r w:rsidRPr="00FF3186">
        <w:rPr>
          <w:i/>
          <w:iCs/>
          <w:color w:val="000000"/>
        </w:rPr>
        <w:t>Налог на собственность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прямой налог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подоходный налог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налог на прибыль фирм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налог на землю</w:t>
      </w:r>
      <w:r w:rsidRPr="00FF3186">
        <w:rPr>
          <w:color w:val="000000"/>
        </w:rPr>
        <w:t>.</w:t>
      </w:r>
    </w:p>
    <w:p w:rsidR="009F3BC3" w:rsidRPr="009F3BC3" w:rsidRDefault="009F3BC3" w:rsidP="009F3BC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FF3186">
        <w:rPr>
          <w:color w:val="000000"/>
        </w:rPr>
        <w:t>Найдите понятие, ко</w:t>
      </w:r>
      <w:r w:rsidRPr="00FF3186">
        <w:rPr>
          <w:color w:val="000000"/>
        </w:rPr>
        <w:softHyphen/>
        <w:t>то</w:t>
      </w:r>
      <w:r w:rsidRPr="00FF3186">
        <w:rPr>
          <w:color w:val="000000"/>
        </w:rPr>
        <w:softHyphen/>
        <w:t>рое яв</w:t>
      </w:r>
      <w:r w:rsidRPr="00FF3186">
        <w:rPr>
          <w:color w:val="000000"/>
        </w:rPr>
        <w:softHyphen/>
        <w:t>ля</w:t>
      </w:r>
      <w:r w:rsidRPr="00FF3186">
        <w:rPr>
          <w:color w:val="000000"/>
        </w:rPr>
        <w:softHyphen/>
        <w:t>ет</w:t>
      </w:r>
      <w:r w:rsidRPr="00FF3186">
        <w:rPr>
          <w:color w:val="000000"/>
        </w:rPr>
        <w:softHyphen/>
        <w:t>ся обоб</w:t>
      </w:r>
      <w:r w:rsidRPr="00FF3186">
        <w:rPr>
          <w:color w:val="000000"/>
        </w:rPr>
        <w:softHyphen/>
        <w:t>ща</w:t>
      </w:r>
      <w:r w:rsidRPr="00FF3186">
        <w:rPr>
          <w:color w:val="000000"/>
        </w:rPr>
        <w:softHyphen/>
        <w:t>ю</w:t>
      </w:r>
      <w:r w:rsidRPr="00FF3186">
        <w:rPr>
          <w:color w:val="000000"/>
        </w:rPr>
        <w:softHyphen/>
        <w:t>щим для всех осталь</w:t>
      </w:r>
      <w:r w:rsidRPr="00FF3186">
        <w:rPr>
          <w:color w:val="000000"/>
        </w:rPr>
        <w:softHyphen/>
        <w:t>ных по</w:t>
      </w:r>
      <w:r w:rsidRPr="00FF3186">
        <w:rPr>
          <w:color w:val="000000"/>
        </w:rPr>
        <w:softHyphen/>
        <w:t>ня</w:t>
      </w:r>
      <w:r w:rsidRPr="00FF3186">
        <w:rPr>
          <w:color w:val="000000"/>
        </w:rPr>
        <w:softHyphen/>
        <w:t>тий пред</w:t>
      </w:r>
      <w:r w:rsidRPr="00FF3186">
        <w:rPr>
          <w:color w:val="000000"/>
        </w:rPr>
        <w:softHyphen/>
        <w:t>став</w:t>
      </w:r>
      <w:r w:rsidRPr="00FF3186">
        <w:rPr>
          <w:color w:val="000000"/>
        </w:rPr>
        <w:softHyphen/>
        <w:t>лен</w:t>
      </w:r>
      <w:r w:rsidRPr="00FF3186">
        <w:rPr>
          <w:color w:val="000000"/>
        </w:rPr>
        <w:softHyphen/>
        <w:t>но</w:t>
      </w:r>
      <w:r w:rsidRPr="00FF3186">
        <w:rPr>
          <w:color w:val="000000"/>
        </w:rPr>
        <w:softHyphen/>
        <w:t>го ниже ряда. Запишите это слово (словосочетание).</w:t>
      </w:r>
    </w:p>
    <w:p w:rsidR="009F3BC3" w:rsidRPr="00FF3186" w:rsidRDefault="009F3BC3" w:rsidP="009F3BC3">
      <w:pPr>
        <w:pStyle w:val="a4"/>
        <w:shd w:val="clear" w:color="auto" w:fill="FFFFFF"/>
        <w:spacing w:before="0" w:beforeAutospacing="0" w:after="0" w:afterAutospacing="0"/>
        <w:ind w:firstLine="735"/>
        <w:jc w:val="both"/>
        <w:rPr>
          <w:color w:val="000000"/>
        </w:rPr>
      </w:pPr>
      <w:r w:rsidRPr="00FF3186">
        <w:rPr>
          <w:i/>
          <w:iCs/>
          <w:color w:val="000000"/>
        </w:rPr>
        <w:t>Прибыль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имущество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собственность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объ</w:t>
      </w:r>
      <w:r w:rsidRPr="00FF3186">
        <w:rPr>
          <w:i/>
          <w:iCs/>
          <w:color w:val="000000"/>
        </w:rPr>
        <w:softHyphen/>
        <w:t>ект налогообложения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цен</w:t>
      </w:r>
      <w:r w:rsidRPr="00FF3186">
        <w:rPr>
          <w:i/>
          <w:iCs/>
          <w:color w:val="000000"/>
        </w:rPr>
        <w:softHyphen/>
        <w:t>ные бумаги</w:t>
      </w:r>
      <w:r w:rsidRPr="00FF3186">
        <w:rPr>
          <w:color w:val="000000"/>
        </w:rPr>
        <w:t>, </w:t>
      </w:r>
      <w:r w:rsidRPr="00FF3186">
        <w:rPr>
          <w:i/>
          <w:iCs/>
          <w:color w:val="000000"/>
        </w:rPr>
        <w:t>зе</w:t>
      </w:r>
      <w:r w:rsidRPr="00FF3186">
        <w:rPr>
          <w:i/>
          <w:iCs/>
          <w:color w:val="000000"/>
        </w:rPr>
        <w:softHyphen/>
        <w:t>мель</w:t>
      </w:r>
      <w:r w:rsidRPr="00FF3186">
        <w:rPr>
          <w:i/>
          <w:iCs/>
          <w:color w:val="000000"/>
        </w:rPr>
        <w:softHyphen/>
        <w:t>ный участок</w:t>
      </w:r>
      <w:r w:rsidRPr="00FF3186">
        <w:rPr>
          <w:color w:val="000000"/>
        </w:rPr>
        <w:t>.</w:t>
      </w:r>
    </w:p>
    <w:p w:rsidR="009F3BC3" w:rsidRPr="009F3BC3" w:rsidRDefault="009F3BC3" w:rsidP="009F3B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 xml:space="preserve">      4.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суж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и за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Пропорциональное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означает, что налог за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 от 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дохода.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с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взи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боль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процент, чем с низких.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по мере воз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уве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став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налога.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 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семья с мень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пла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 боль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цент от своих доходов, чем семья с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доходами.</w:t>
      </w:r>
    </w:p>
    <w:p w:rsidR="009F3BC3" w:rsidRPr="009F3BC3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 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могут взи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оди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суммы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со всех налогоплательщиков.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F3186">
        <w:rPr>
          <w:b/>
          <w:color w:val="000000"/>
        </w:rPr>
        <w:t>5.</w:t>
      </w:r>
      <w:r w:rsidRPr="00FF3186">
        <w:rPr>
          <w:color w:val="000000"/>
        </w:rPr>
        <w:t>Выберите верные суждения о налогах и налогообложении и запишите цифры, под которыми они указаны.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1) При пропорциональной системе налогообложения ставки увеличиваются при возрастании объекта налога.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2) Налоги — обязательные платежи физических и юридических лиц в пользу государства в порядке и на условиях, определённых законодательством.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3) Налоги устанавливаются законом и обязательны к уплате.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4) Фискальная функция налогов проявляется в наполнении государственного бюджета и финансировании расходов государства.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5) К прямым налогам относят налог на добавленную стоимость.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  <w:color w:val="000000"/>
        </w:rPr>
        <w:t>6</w:t>
      </w:r>
      <w:r w:rsidRPr="00FF3186">
        <w:rPr>
          <w:color w:val="000000"/>
        </w:rPr>
        <w:t>. Выберите верные суждения о налогах и запишите цифры, под которыми они указаны.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1) Налоги наполняют государственный бюджет и оплачивают расходы государства.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2) К косвенным налогам относят налог на доходы физических лиц, налог на наследство.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3) Налоги направляются на поддержку малообеспеченных слоёв общества за счёт частичного перераспределения средств.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4) Прямые налоги, в отличие от косвенных, носят обязательный характер.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5) Прямые налоги изымаются непосредственно из дохода налогоплательщика.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7.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Борис Ми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хай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вич вла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лег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и зе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участ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и пе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упла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налоги. Уста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эле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струк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налога: к каж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позиции, дан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 пер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2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0"/>
        <w:gridCol w:w="180"/>
        <w:gridCol w:w="3270"/>
      </w:tblGrid>
      <w:tr w:rsidR="009F3BC3" w:rsidRPr="00FF3186" w:rsidTr="009F3BC3">
        <w:tc>
          <w:tcPr>
            <w:tcW w:w="579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СТРУК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 НА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</w:p>
        </w:tc>
      </w:tr>
      <w:tr w:rsidR="009F3BC3" w:rsidRPr="00FF3186" w:rsidTr="009F3B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1 см ра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объёма двигателя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лег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вой автомобиль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за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плата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зе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мель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участок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Борис 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субъект налога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объект налога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источник упла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налога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единица налогообложения</w:t>
            </w:r>
          </w:p>
        </w:tc>
      </w:tr>
    </w:tbl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9F3BC3" w:rsidRPr="00FF3186" w:rsidRDefault="009F3BC3" w:rsidP="009F3B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8.</w:t>
      </w:r>
      <w:r w:rsidRPr="00FF3186">
        <w:rPr>
          <w:rFonts w:ascii="Times New Roman" w:hAnsi="Times New Roman" w:cs="Times New Roman"/>
          <w:sz w:val="24"/>
          <w:szCs w:val="24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ви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налогов: к каж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позиции, дан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 пер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3"/>
        <w:gridCol w:w="457"/>
        <w:gridCol w:w="4230"/>
      </w:tblGrid>
      <w:tr w:rsidR="009F3BC3" w:rsidRPr="00FF3186" w:rsidTr="009F3BC3"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НАЛОГА</w:t>
            </w:r>
          </w:p>
        </w:tc>
      </w:tr>
      <w:tr w:rsidR="009F3BC3" w:rsidRPr="00FF3186" w:rsidTr="009F3BC3"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налог на до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бав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стоимость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налог на прибыль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налог на иму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фи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лиц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зе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мель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налог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акцизы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пря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мые налоги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кос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налоги</w:t>
            </w:r>
          </w:p>
        </w:tc>
      </w:tr>
    </w:tbl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</w:rPr>
        <w:t>9.</w:t>
      </w:r>
      <w:r w:rsidRPr="00FF3186">
        <w:t xml:space="preserve"> </w:t>
      </w:r>
      <w:r w:rsidRPr="00FF3186">
        <w:rPr>
          <w:color w:val="000000"/>
        </w:rPr>
        <w:t>Владимир Александрович владеет легковым автомобилем и земельным участком и периодически уплачивает соответствующие налоги.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примерами и элементами структуры налога: к каждой позиции, данной в первом столбце, подберите соответствующую позицию из второго столбца.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  <w:gridCol w:w="540"/>
        <w:gridCol w:w="4410"/>
      </w:tblGrid>
      <w:tr w:rsidR="009F3BC3" w:rsidRPr="00FF3186" w:rsidTr="009F3BC3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СТРУКТУРЫ НАЛОГА</w:t>
            </w:r>
          </w:p>
        </w:tc>
      </w:tr>
      <w:tr w:rsidR="009F3BC3" w:rsidRPr="00FF3186" w:rsidTr="009F3B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1 см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рабочего объёма двигателя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Владимир Александрович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легковой автомобиль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заработная плата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субъект налога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объект налога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источник уплаты налога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единица налогообложения</w:t>
            </w:r>
          </w:p>
        </w:tc>
      </w:tr>
    </w:tbl>
    <w:p w:rsidR="009F3BC3" w:rsidRPr="00FF3186" w:rsidRDefault="009F3BC3" w:rsidP="009F3BC3">
      <w:pPr>
        <w:rPr>
          <w:rFonts w:ascii="Times New Roman" w:hAnsi="Times New Roman" w:cs="Times New Roman"/>
          <w:sz w:val="24"/>
          <w:szCs w:val="24"/>
        </w:rPr>
      </w:pP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</w:rPr>
        <w:t>10.</w:t>
      </w:r>
      <w:r w:rsidRPr="00FF3186">
        <w:rPr>
          <w:color w:val="000000"/>
        </w:rPr>
        <w:t xml:space="preserve"> Установите соответствие между примерами и видами налогов и сборов в РФ (в соответствии с Налоговым кодексом РФ): к каждой позиции, данной в первом столбце, подберите соответствующую позицию из второго столбца.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9F3BC3" w:rsidRPr="00FF3186" w:rsidTr="009F3BC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НАЛОГОВ</w:t>
            </w: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СБОРОВ В РФ</w:t>
            </w:r>
          </w:p>
        </w:tc>
      </w:tr>
      <w:tr w:rsidR="009F3BC3" w:rsidRPr="00FF3186" w:rsidTr="009F3B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налог на доходы физических лиц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акцизы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транспортный налог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государственная пошлина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региональные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местные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федеральные</w:t>
            </w:r>
          </w:p>
        </w:tc>
      </w:tr>
    </w:tbl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9F3BC3" w:rsidRPr="00FF3186" w:rsidRDefault="009F3BC3" w:rsidP="009F3BC3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11.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примерами и видами налогов: к каждой позиции, данной в первом столбце, подберите соответствующую позицию из второго столбца.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0"/>
        <w:gridCol w:w="540"/>
        <w:gridCol w:w="3210"/>
      </w:tblGrid>
      <w:tr w:rsidR="009F3BC3" w:rsidRPr="00FF3186" w:rsidTr="009F3BC3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НАЛОГА</w:t>
            </w:r>
          </w:p>
        </w:tc>
      </w:tr>
      <w:tr w:rsidR="009F3BC3" w:rsidRPr="00FF3186" w:rsidTr="009F3B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налог на добавленную стоимость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имущественный налог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транспортный налог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налог на прибыль предприятия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таможенные пошлины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прямой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косвенный</w:t>
            </w:r>
          </w:p>
        </w:tc>
      </w:tr>
    </w:tbl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</w:rPr>
        <w:t>12</w:t>
      </w:r>
      <w:r w:rsidRPr="00FF3186">
        <w:t xml:space="preserve">. </w:t>
      </w:r>
      <w:r w:rsidRPr="00FF3186">
        <w:rPr>
          <w:color w:val="000000"/>
        </w:rPr>
        <w:t>Установите соответствие между объектами налогообложения и видами налогов.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0"/>
        <w:gridCol w:w="540"/>
        <w:gridCol w:w="3210"/>
      </w:tblGrid>
      <w:tr w:rsidR="009F3BC3" w:rsidRPr="00FF3186" w:rsidTr="009F3BC3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НАЛОГООБЛОЖЕНИЯ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НАЛОГА</w:t>
            </w:r>
          </w:p>
        </w:tc>
      </w:tr>
      <w:tr w:rsidR="009F3BC3" w:rsidRPr="00FF3186" w:rsidTr="009F3B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доходы физических лиц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земля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имущество организаций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добыча полезных ископаемых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федеральные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региональные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местные</w:t>
            </w:r>
          </w:p>
        </w:tc>
      </w:tr>
      <w:tr w:rsidR="009F3BC3" w:rsidRPr="00FF3186" w:rsidTr="009F3B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3BC3" w:rsidRPr="00FF3186" w:rsidRDefault="009F3BC3" w:rsidP="009F3BC3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13.</w:t>
      </w:r>
      <w:r w:rsidRPr="00FF3186">
        <w:rPr>
          <w:rFonts w:ascii="Times New Roman" w:hAnsi="Times New Roman" w:cs="Times New Roman"/>
          <w:sz w:val="24"/>
          <w:szCs w:val="24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примерами и 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дами налогов: к каждой позиции,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 в первом столбце, подберите соответствующую позицию из второго столбца.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9F3BC3" w:rsidRPr="00FF3186" w:rsidTr="009F3BC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 НАЛОГА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НАЛОГА</w:t>
            </w:r>
          </w:p>
        </w:tc>
      </w:tr>
      <w:tr w:rsidR="009F3BC3" w:rsidRPr="00FF3186" w:rsidTr="009F3B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земельный налог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транспортный налог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налог на имущество организаций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налог на добавленную стоимость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акцизный сбор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прямой</w:t>
            </w:r>
          </w:p>
          <w:p w:rsidR="009F3BC3" w:rsidRPr="00FF3186" w:rsidRDefault="009F3BC3" w:rsidP="009F3BC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косвенный</w:t>
            </w:r>
          </w:p>
        </w:tc>
      </w:tr>
    </w:tbl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</w:rPr>
        <w:t>14.</w:t>
      </w:r>
      <w:r w:rsidRPr="00FF3186">
        <w:rPr>
          <w:color w:val="000000"/>
        </w:rPr>
        <w:t xml:space="preserve"> Какие на</w:t>
      </w:r>
      <w:r w:rsidRPr="00FF3186">
        <w:rPr>
          <w:color w:val="000000"/>
        </w:rPr>
        <w:softHyphen/>
        <w:t>ло</w:t>
      </w:r>
      <w:r w:rsidRPr="00FF3186">
        <w:rPr>
          <w:color w:val="000000"/>
        </w:rPr>
        <w:softHyphen/>
        <w:t>ги упла</w:t>
      </w:r>
      <w:r w:rsidRPr="00FF3186">
        <w:rPr>
          <w:color w:val="000000"/>
        </w:rPr>
        <w:softHyphen/>
        <w:t>чи</w:t>
      </w:r>
      <w:r w:rsidRPr="00FF3186">
        <w:rPr>
          <w:color w:val="000000"/>
        </w:rPr>
        <w:softHyphen/>
        <w:t>ва</w:t>
      </w:r>
      <w:r w:rsidRPr="00FF3186">
        <w:rPr>
          <w:color w:val="000000"/>
        </w:rPr>
        <w:softHyphen/>
        <w:t>ет предприятие? Най</w:t>
      </w:r>
      <w:r w:rsidRPr="00FF3186">
        <w:rPr>
          <w:color w:val="000000"/>
        </w:rPr>
        <w:softHyphen/>
        <w:t>ди</w:t>
      </w:r>
      <w:r w:rsidRPr="00FF3186">
        <w:rPr>
          <w:color w:val="000000"/>
        </w:rPr>
        <w:softHyphen/>
        <w:t>те в при</w:t>
      </w:r>
      <w:r w:rsidRPr="00FF3186">
        <w:rPr>
          <w:color w:val="000000"/>
        </w:rPr>
        <w:softHyphen/>
        <w:t>ве</w:t>
      </w:r>
      <w:r w:rsidRPr="00FF3186">
        <w:rPr>
          <w:color w:val="000000"/>
        </w:rPr>
        <w:softHyphen/>
        <w:t>ден</w:t>
      </w:r>
      <w:r w:rsidRPr="00FF3186">
        <w:rPr>
          <w:color w:val="000000"/>
        </w:rPr>
        <w:softHyphen/>
        <w:t>ном спис</w:t>
      </w:r>
      <w:r w:rsidRPr="00FF3186">
        <w:rPr>
          <w:color w:val="000000"/>
        </w:rPr>
        <w:softHyphen/>
        <w:t>ке нуж</w:t>
      </w:r>
      <w:r w:rsidRPr="00FF3186">
        <w:rPr>
          <w:color w:val="000000"/>
        </w:rPr>
        <w:softHyphen/>
        <w:t>ные по</w:t>
      </w:r>
      <w:r w:rsidRPr="00FF3186">
        <w:rPr>
          <w:color w:val="000000"/>
        </w:rPr>
        <w:softHyphen/>
        <w:t>зи</w:t>
      </w:r>
      <w:r w:rsidRPr="00FF3186">
        <w:rPr>
          <w:color w:val="000000"/>
        </w:rPr>
        <w:softHyphen/>
        <w:t>ции и за</w:t>
      </w:r>
      <w:r w:rsidRPr="00FF3186">
        <w:rPr>
          <w:color w:val="000000"/>
        </w:rPr>
        <w:softHyphen/>
        <w:t>пи</w:t>
      </w:r>
      <w:r w:rsidRPr="00FF3186">
        <w:rPr>
          <w:color w:val="000000"/>
        </w:rPr>
        <w:softHyphen/>
        <w:t>ши</w:t>
      </w:r>
      <w:r w:rsidRPr="00FF3186">
        <w:rPr>
          <w:color w:val="000000"/>
        </w:rPr>
        <w:softHyphen/>
        <w:t>те цифры, под ко</w:t>
      </w:r>
      <w:r w:rsidRPr="00FF3186">
        <w:rPr>
          <w:color w:val="000000"/>
        </w:rPr>
        <w:softHyphen/>
        <w:t>то</w:t>
      </w:r>
      <w:r w:rsidRPr="00FF3186">
        <w:rPr>
          <w:color w:val="000000"/>
        </w:rPr>
        <w:softHyphen/>
        <w:t>ры</w:t>
      </w:r>
      <w:r w:rsidRPr="00FF3186">
        <w:rPr>
          <w:color w:val="000000"/>
        </w:rPr>
        <w:softHyphen/>
        <w:t>ми эти на</w:t>
      </w:r>
      <w:r w:rsidRPr="00FF3186">
        <w:rPr>
          <w:color w:val="000000"/>
        </w:rPr>
        <w:softHyphen/>
        <w:t>ло</w:t>
      </w:r>
      <w:r w:rsidRPr="00FF3186">
        <w:rPr>
          <w:color w:val="000000"/>
        </w:rPr>
        <w:softHyphen/>
        <w:t>ги указаны.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налог на прибыль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 на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стоимость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 на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фи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лиц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налог на наследство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государственная пошлина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в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спис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налоги, взи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с фи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лиц, и за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налог на иму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предприятий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 на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стоимость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 на имущество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налог на прибыль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подоходный налог</w:t>
      </w:r>
    </w:p>
    <w:p w:rsidR="009F3BC3" w:rsidRPr="009F3BC3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налог на дарение</w:t>
      </w:r>
    </w:p>
    <w:p w:rsidR="009F3BC3" w:rsidRPr="00FF3186" w:rsidRDefault="009F3BC3" w:rsidP="009F3BC3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16.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графике отражено изменение предложения местных сезонных ягод на соответствующем рынке: кривая предложения переместилась из положения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S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положение 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 графике 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цена товара‚ 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Q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количество товара).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из пе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фак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могли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звать такое изменение?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BC3C62" wp14:editId="31655631">
            <wp:extent cx="1296236" cy="1252483"/>
            <wp:effectExtent l="0" t="0" r="0" b="5080"/>
            <wp:docPr id="1" name="Рисунок 1" descr="https://soc-ege.sdamgia.ru/get_file?id=26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oc-ege.sdamgia.ru/get_file?id=260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369" cy="125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уменьшение издержек производителей сезонных ягод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повышение доходов потребителей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снижение пошлин на ввозимые сезонные ягоды и фрукты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низкий урожай местных сезонных ягод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уменьшение стоимости электроэнергии и водоснабжения</w:t>
      </w:r>
    </w:p>
    <w:p w:rsidR="009F3BC3" w:rsidRPr="00FF3186" w:rsidRDefault="009F3BC3" w:rsidP="009F3BC3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 xml:space="preserve">17. 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7A8606F" wp14:editId="31883281">
            <wp:extent cx="941548" cy="910107"/>
            <wp:effectExtent l="0" t="0" r="0" b="4445"/>
            <wp:docPr id="2" name="Рисунок 2" descr="https://soc-ege.sdamgia.ru/get_file?id=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oc-ege.sdamgia.ru/get_file?id=49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58" cy="91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изображено из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предложения 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коньков на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рынке. Что из приведённого ниже могло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звать сдвиг кри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предложения из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 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 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 гра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 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цена товара, </w:t>
      </w:r>
      <w:r w:rsidRPr="00FF31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Q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товара)?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количества фирм,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роликовые коньки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внед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новых тех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 производства 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коньков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рост цен на ком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плек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изделия для 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коньков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рост та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фов на электроэнергию</w:t>
      </w:r>
    </w:p>
    <w:p w:rsidR="009F3BC3" w:rsidRPr="009F3BC3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сни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налогов на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спортинвентаря</w:t>
      </w:r>
    </w:p>
    <w:p w:rsidR="009F3BC3" w:rsidRPr="009F3BC3" w:rsidRDefault="009F3BC3" w:rsidP="009F3B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18.</w:t>
      </w:r>
      <w:r w:rsidRPr="00FF3186">
        <w:rPr>
          <w:rFonts w:ascii="Times New Roman" w:hAnsi="Times New Roman" w:cs="Times New Roman"/>
          <w:sz w:val="24"/>
          <w:szCs w:val="24"/>
        </w:rPr>
        <w:t xml:space="preserve"> 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t>На ри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сун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ке отражена си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ту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а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ция на рынке элит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ной недвижимости: линия пред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ния </w:t>
      </w:r>
      <w:r w:rsidRPr="00FF31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ре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ме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сти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лась в новое по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ние </w:t>
      </w:r>
      <w:r w:rsidRPr="00FF31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S1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t> (</w:t>
      </w:r>
      <w:r w:rsidRPr="00FF31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t> — цена товара, </w:t>
      </w:r>
      <w:r w:rsidRPr="00FF31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Q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t> — объём предложения). Это пе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ре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ме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ще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ние может быть свя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за</w:t>
      </w:r>
      <w:r w:rsidRPr="00FF3186">
        <w:rPr>
          <w:rFonts w:ascii="Times New Roman" w:hAnsi="Times New Roman" w:cs="Times New Roman"/>
          <w:color w:val="000000"/>
          <w:sz w:val="24"/>
          <w:szCs w:val="24"/>
        </w:rPr>
        <w:softHyphen/>
        <w:t>но прежде всего с (со)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1) су</w:t>
      </w:r>
      <w:r w:rsidRPr="00FF3186">
        <w:rPr>
          <w:color w:val="000000"/>
        </w:rPr>
        <w:softHyphen/>
        <w:t>ще</w:t>
      </w:r>
      <w:r w:rsidRPr="00FF3186">
        <w:rPr>
          <w:color w:val="000000"/>
        </w:rPr>
        <w:softHyphen/>
        <w:t>ствен</w:t>
      </w:r>
      <w:r w:rsidRPr="00FF3186">
        <w:rPr>
          <w:color w:val="000000"/>
        </w:rPr>
        <w:softHyphen/>
        <w:t>ным ростом до</w:t>
      </w:r>
      <w:r w:rsidRPr="00FF3186">
        <w:rPr>
          <w:color w:val="000000"/>
        </w:rPr>
        <w:softHyphen/>
        <w:t>хо</w:t>
      </w:r>
      <w:r w:rsidRPr="00FF3186">
        <w:rPr>
          <w:color w:val="000000"/>
        </w:rPr>
        <w:softHyphen/>
        <w:t>дов населения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2) воз</w:t>
      </w:r>
      <w:r w:rsidRPr="00FF3186">
        <w:rPr>
          <w:color w:val="000000"/>
        </w:rPr>
        <w:softHyphen/>
        <w:t>рас</w:t>
      </w:r>
      <w:r w:rsidRPr="00FF3186">
        <w:rPr>
          <w:color w:val="000000"/>
        </w:rPr>
        <w:softHyphen/>
        <w:t>та</w:t>
      </w:r>
      <w:r w:rsidRPr="00FF3186">
        <w:rPr>
          <w:color w:val="000000"/>
        </w:rPr>
        <w:softHyphen/>
        <w:t>ни</w:t>
      </w:r>
      <w:r w:rsidRPr="00FF3186">
        <w:rPr>
          <w:color w:val="000000"/>
        </w:rPr>
        <w:softHyphen/>
        <w:t>ем требований за</w:t>
      </w:r>
      <w:r w:rsidRPr="00FF3186">
        <w:rPr>
          <w:color w:val="000000"/>
        </w:rPr>
        <w:softHyphen/>
        <w:t>каз</w:t>
      </w:r>
      <w:r w:rsidRPr="00FF3186">
        <w:rPr>
          <w:color w:val="000000"/>
        </w:rPr>
        <w:softHyphen/>
        <w:t>чи</w:t>
      </w:r>
      <w:r w:rsidRPr="00FF3186">
        <w:rPr>
          <w:color w:val="000000"/>
        </w:rPr>
        <w:softHyphen/>
        <w:t>ка к стро</w:t>
      </w:r>
      <w:r w:rsidRPr="00FF3186">
        <w:rPr>
          <w:color w:val="000000"/>
        </w:rPr>
        <w:softHyphen/>
        <w:t>и</w:t>
      </w:r>
      <w:r w:rsidRPr="00FF3186">
        <w:rPr>
          <w:color w:val="000000"/>
        </w:rPr>
        <w:softHyphen/>
        <w:t>тель</w:t>
      </w:r>
      <w:r w:rsidRPr="00FF3186">
        <w:rPr>
          <w:color w:val="000000"/>
        </w:rPr>
        <w:softHyphen/>
        <w:t>ству жилья бизнес-класса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3) сни</w:t>
      </w:r>
      <w:r w:rsidRPr="00FF3186">
        <w:rPr>
          <w:color w:val="000000"/>
        </w:rPr>
        <w:softHyphen/>
        <w:t>же</w:t>
      </w:r>
      <w:r w:rsidRPr="00FF3186">
        <w:rPr>
          <w:color w:val="000000"/>
        </w:rPr>
        <w:softHyphen/>
        <w:t>ни</w:t>
      </w:r>
      <w:r w:rsidRPr="00FF3186">
        <w:rPr>
          <w:color w:val="000000"/>
        </w:rPr>
        <w:softHyphen/>
        <w:t>ем цен на стро</w:t>
      </w:r>
      <w:r w:rsidRPr="00FF3186">
        <w:rPr>
          <w:color w:val="000000"/>
        </w:rPr>
        <w:softHyphen/>
        <w:t>и</w:t>
      </w:r>
      <w:r w:rsidRPr="00FF3186">
        <w:rPr>
          <w:color w:val="000000"/>
        </w:rPr>
        <w:softHyphen/>
        <w:t>тель</w:t>
      </w:r>
      <w:r w:rsidRPr="00FF3186">
        <w:rPr>
          <w:color w:val="000000"/>
        </w:rPr>
        <w:softHyphen/>
        <w:t>ные материалы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4) уве</w:t>
      </w:r>
      <w:r w:rsidRPr="00FF3186">
        <w:rPr>
          <w:color w:val="000000"/>
        </w:rPr>
        <w:softHyphen/>
        <w:t>ли</w:t>
      </w:r>
      <w:r w:rsidRPr="00FF3186">
        <w:rPr>
          <w:color w:val="000000"/>
        </w:rPr>
        <w:softHyphen/>
        <w:t>че</w:t>
      </w:r>
      <w:r w:rsidRPr="00FF3186">
        <w:rPr>
          <w:color w:val="000000"/>
        </w:rPr>
        <w:softHyphen/>
        <w:t>ни</w:t>
      </w:r>
      <w:r w:rsidRPr="00FF3186">
        <w:rPr>
          <w:color w:val="000000"/>
        </w:rPr>
        <w:softHyphen/>
        <w:t>ем на</w:t>
      </w:r>
      <w:r w:rsidRPr="00FF3186">
        <w:rPr>
          <w:color w:val="000000"/>
        </w:rPr>
        <w:softHyphen/>
        <w:t>ло</w:t>
      </w:r>
      <w:r w:rsidRPr="00FF3186">
        <w:rPr>
          <w:color w:val="000000"/>
        </w:rPr>
        <w:softHyphen/>
        <w:t>гов на строительство домов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5) предо</w:t>
      </w:r>
      <w:r w:rsidRPr="00FF3186">
        <w:rPr>
          <w:color w:val="000000"/>
        </w:rPr>
        <w:softHyphen/>
        <w:t>став</w:t>
      </w:r>
      <w:r w:rsidRPr="00FF3186">
        <w:rPr>
          <w:color w:val="000000"/>
        </w:rPr>
        <w:softHyphen/>
        <w:t>ле</w:t>
      </w:r>
      <w:r w:rsidRPr="00FF3186">
        <w:rPr>
          <w:color w:val="000000"/>
        </w:rPr>
        <w:softHyphen/>
        <w:t>ни</w:t>
      </w:r>
      <w:r w:rsidRPr="00FF3186">
        <w:rPr>
          <w:color w:val="000000"/>
        </w:rPr>
        <w:softHyphen/>
        <w:t>ем субсидий на по</w:t>
      </w:r>
      <w:r w:rsidRPr="00FF3186">
        <w:rPr>
          <w:color w:val="000000"/>
        </w:rPr>
        <w:softHyphen/>
        <w:t>куп</w:t>
      </w:r>
      <w:r w:rsidRPr="00FF3186">
        <w:rPr>
          <w:color w:val="000000"/>
        </w:rPr>
        <w:softHyphen/>
        <w:t>ку жилья военнослужащим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10650D6" wp14:editId="7A57F0A3">
            <wp:extent cx="1114884" cy="1050850"/>
            <wp:effectExtent l="0" t="0" r="0" b="0"/>
            <wp:docPr id="3" name="Рисунок 3" descr="https://soc-ege.sdamgia.ru/get_file?id=7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oc-ege.sdamgia.ru/get_file?id=723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899" cy="105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</w:rPr>
        <w:t>19.</w:t>
      </w:r>
      <w:r w:rsidRPr="00FF3186">
        <w:t xml:space="preserve"> </w:t>
      </w:r>
      <w:r w:rsidRPr="00FF3186">
        <w:rPr>
          <w:color w:val="000000"/>
        </w:rPr>
        <w:t>На гра</w:t>
      </w:r>
      <w:r w:rsidRPr="00FF3186">
        <w:rPr>
          <w:color w:val="000000"/>
        </w:rPr>
        <w:softHyphen/>
        <w:t>фи</w:t>
      </w:r>
      <w:r w:rsidRPr="00FF3186">
        <w:rPr>
          <w:color w:val="000000"/>
        </w:rPr>
        <w:softHyphen/>
        <w:t>ке от</w:t>
      </w:r>
      <w:r w:rsidRPr="00FF3186">
        <w:rPr>
          <w:color w:val="000000"/>
        </w:rPr>
        <w:softHyphen/>
        <w:t>ра</w:t>
      </w:r>
      <w:r w:rsidRPr="00FF3186">
        <w:rPr>
          <w:color w:val="000000"/>
        </w:rPr>
        <w:softHyphen/>
        <w:t>же</w:t>
      </w:r>
      <w:r w:rsidRPr="00FF3186">
        <w:rPr>
          <w:color w:val="000000"/>
        </w:rPr>
        <w:softHyphen/>
        <w:t>на си</w:t>
      </w:r>
      <w:r w:rsidRPr="00FF3186">
        <w:rPr>
          <w:color w:val="000000"/>
        </w:rPr>
        <w:softHyphen/>
        <w:t>ту</w:t>
      </w:r>
      <w:r w:rsidRPr="00FF3186">
        <w:rPr>
          <w:color w:val="000000"/>
        </w:rPr>
        <w:softHyphen/>
        <w:t>а</w:t>
      </w:r>
      <w:r w:rsidRPr="00FF3186">
        <w:rPr>
          <w:color w:val="000000"/>
        </w:rPr>
        <w:softHyphen/>
        <w:t>ция на рынке па</w:t>
      </w:r>
      <w:r w:rsidRPr="00FF3186">
        <w:rPr>
          <w:color w:val="000000"/>
        </w:rPr>
        <w:softHyphen/>
        <w:t>рик</w:t>
      </w:r>
      <w:r w:rsidRPr="00FF3186">
        <w:rPr>
          <w:color w:val="000000"/>
        </w:rPr>
        <w:softHyphen/>
        <w:t>ма</w:t>
      </w:r>
      <w:r w:rsidRPr="00FF3186">
        <w:rPr>
          <w:color w:val="000000"/>
        </w:rPr>
        <w:softHyphen/>
        <w:t>хер</w:t>
      </w:r>
      <w:r w:rsidRPr="00FF3186">
        <w:rPr>
          <w:color w:val="000000"/>
        </w:rPr>
        <w:softHyphen/>
        <w:t>ских услуг: линия пред</w:t>
      </w:r>
      <w:r w:rsidRPr="00FF3186">
        <w:rPr>
          <w:color w:val="000000"/>
        </w:rPr>
        <w:softHyphen/>
        <w:t>ло</w:t>
      </w:r>
      <w:r w:rsidRPr="00FF3186">
        <w:rPr>
          <w:color w:val="000000"/>
        </w:rPr>
        <w:softHyphen/>
        <w:t>же</w:t>
      </w:r>
      <w:r w:rsidRPr="00FF3186">
        <w:rPr>
          <w:color w:val="000000"/>
        </w:rPr>
        <w:softHyphen/>
        <w:t>ния </w:t>
      </w:r>
      <w:r w:rsidRPr="00FF3186">
        <w:rPr>
          <w:i/>
          <w:iCs/>
          <w:color w:val="000000"/>
        </w:rPr>
        <w:t>S</w:t>
      </w:r>
      <w:r w:rsidRPr="00FF3186">
        <w:rPr>
          <w:color w:val="000000"/>
        </w:rPr>
        <w:t> пе</w:t>
      </w:r>
      <w:r w:rsidRPr="00FF3186">
        <w:rPr>
          <w:color w:val="000000"/>
        </w:rPr>
        <w:softHyphen/>
        <w:t>ре</w:t>
      </w:r>
      <w:r w:rsidRPr="00FF3186">
        <w:rPr>
          <w:color w:val="000000"/>
        </w:rPr>
        <w:softHyphen/>
        <w:t>ме</w:t>
      </w:r>
      <w:r w:rsidRPr="00FF3186">
        <w:rPr>
          <w:color w:val="000000"/>
        </w:rPr>
        <w:softHyphen/>
        <w:t>сти</w:t>
      </w:r>
      <w:r w:rsidRPr="00FF3186">
        <w:rPr>
          <w:color w:val="000000"/>
        </w:rPr>
        <w:softHyphen/>
        <w:t>лась в новое по</w:t>
      </w:r>
      <w:r w:rsidRPr="00FF3186">
        <w:rPr>
          <w:color w:val="000000"/>
        </w:rPr>
        <w:softHyphen/>
        <w:t>ло</w:t>
      </w:r>
      <w:r w:rsidRPr="00FF3186">
        <w:rPr>
          <w:color w:val="000000"/>
        </w:rPr>
        <w:softHyphen/>
        <w:t>же</w:t>
      </w:r>
      <w:r w:rsidRPr="00FF3186">
        <w:rPr>
          <w:color w:val="000000"/>
        </w:rPr>
        <w:softHyphen/>
        <w:t>ние </w:t>
      </w:r>
      <w:r w:rsidRPr="00FF3186">
        <w:rPr>
          <w:i/>
          <w:iCs/>
          <w:color w:val="000000"/>
        </w:rPr>
        <w:t>S</w:t>
      </w:r>
      <w:r w:rsidRPr="00FF3186">
        <w:rPr>
          <w:color w:val="000000"/>
          <w:vertAlign w:val="subscript"/>
        </w:rPr>
        <w:t>1</w:t>
      </w:r>
      <w:r w:rsidRPr="00FF3186">
        <w:rPr>
          <w:color w:val="000000"/>
        </w:rPr>
        <w:t> (</w:t>
      </w:r>
      <w:r w:rsidRPr="00FF3186">
        <w:rPr>
          <w:i/>
          <w:iCs/>
          <w:color w:val="000000"/>
        </w:rPr>
        <w:t>Р</w:t>
      </w:r>
      <w:r w:rsidRPr="00FF3186">
        <w:rPr>
          <w:color w:val="000000"/>
        </w:rPr>
        <w:t> — цена товара, </w:t>
      </w:r>
      <w:r w:rsidRPr="00FF3186">
        <w:rPr>
          <w:i/>
          <w:iCs/>
          <w:color w:val="000000"/>
        </w:rPr>
        <w:t>Q</w:t>
      </w:r>
      <w:r w:rsidRPr="00FF3186">
        <w:rPr>
          <w:color w:val="000000"/>
        </w:rPr>
        <w:t> — ко</w:t>
      </w:r>
      <w:r w:rsidRPr="00FF3186">
        <w:rPr>
          <w:color w:val="000000"/>
        </w:rPr>
        <w:softHyphen/>
        <w:t>ли</w:t>
      </w:r>
      <w:r w:rsidRPr="00FF3186">
        <w:rPr>
          <w:color w:val="000000"/>
        </w:rPr>
        <w:softHyphen/>
        <w:t>че</w:t>
      </w:r>
      <w:r w:rsidRPr="00FF3186">
        <w:rPr>
          <w:color w:val="000000"/>
        </w:rPr>
        <w:softHyphen/>
        <w:t>ство товара). Какие из пе</w:t>
      </w:r>
      <w:r w:rsidRPr="00FF3186">
        <w:rPr>
          <w:color w:val="000000"/>
        </w:rPr>
        <w:softHyphen/>
        <w:t>ре</w:t>
      </w:r>
      <w:r w:rsidRPr="00FF3186">
        <w:rPr>
          <w:color w:val="000000"/>
        </w:rPr>
        <w:softHyphen/>
        <w:t>чис</w:t>
      </w:r>
      <w:r w:rsidRPr="00FF3186">
        <w:rPr>
          <w:color w:val="000000"/>
        </w:rPr>
        <w:softHyphen/>
        <w:t>лен</w:t>
      </w:r>
      <w:r w:rsidRPr="00FF3186">
        <w:rPr>
          <w:color w:val="000000"/>
        </w:rPr>
        <w:softHyphen/>
        <w:t>ных фак</w:t>
      </w:r>
      <w:r w:rsidRPr="00FF3186">
        <w:rPr>
          <w:color w:val="000000"/>
        </w:rPr>
        <w:softHyphen/>
        <w:t>то</w:t>
      </w:r>
      <w:r w:rsidRPr="00FF3186">
        <w:rPr>
          <w:color w:val="000000"/>
        </w:rPr>
        <w:softHyphen/>
        <w:t>ров могут вы</w:t>
      </w:r>
      <w:r w:rsidRPr="00FF3186">
        <w:rPr>
          <w:color w:val="000000"/>
        </w:rPr>
        <w:softHyphen/>
        <w:t>звать такое изменение? За</w:t>
      </w:r>
      <w:r w:rsidRPr="00FF3186">
        <w:rPr>
          <w:color w:val="000000"/>
        </w:rPr>
        <w:softHyphen/>
        <w:t>пи</w:t>
      </w:r>
      <w:r w:rsidRPr="00FF3186">
        <w:rPr>
          <w:color w:val="000000"/>
        </w:rPr>
        <w:softHyphen/>
        <w:t>ши</w:t>
      </w:r>
      <w:r w:rsidRPr="00FF3186">
        <w:rPr>
          <w:color w:val="000000"/>
        </w:rPr>
        <w:softHyphen/>
        <w:t>те цифры, под ко</w:t>
      </w:r>
      <w:r w:rsidRPr="00FF3186">
        <w:rPr>
          <w:color w:val="000000"/>
        </w:rPr>
        <w:softHyphen/>
        <w:t>то</w:t>
      </w:r>
      <w:r w:rsidRPr="00FF3186">
        <w:rPr>
          <w:color w:val="000000"/>
        </w:rPr>
        <w:softHyphen/>
        <w:t>ры</w:t>
      </w:r>
      <w:r w:rsidRPr="00FF3186">
        <w:rPr>
          <w:color w:val="000000"/>
        </w:rPr>
        <w:softHyphen/>
        <w:t>ми они указаны.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1) расширение сети парикмахерских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2) новые мод</w:t>
      </w:r>
      <w:r w:rsidRPr="00FF3186">
        <w:rPr>
          <w:color w:val="000000"/>
        </w:rPr>
        <w:softHyphen/>
        <w:t>ные ве</w:t>
      </w:r>
      <w:r w:rsidRPr="00FF3186">
        <w:rPr>
          <w:color w:val="000000"/>
        </w:rPr>
        <w:softHyphen/>
        <w:t>я</w:t>
      </w:r>
      <w:r w:rsidRPr="00FF3186">
        <w:rPr>
          <w:color w:val="000000"/>
        </w:rPr>
        <w:softHyphen/>
        <w:t>ния в сти</w:t>
      </w:r>
      <w:r w:rsidRPr="00FF3186">
        <w:rPr>
          <w:color w:val="000000"/>
        </w:rPr>
        <w:softHyphen/>
        <w:t>лях причесок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3) снижение на</w:t>
      </w:r>
      <w:r w:rsidRPr="00FF3186">
        <w:rPr>
          <w:color w:val="000000"/>
        </w:rPr>
        <w:softHyphen/>
        <w:t>ло</w:t>
      </w:r>
      <w:r w:rsidRPr="00FF3186">
        <w:rPr>
          <w:color w:val="000000"/>
        </w:rPr>
        <w:softHyphen/>
        <w:t>гов с пред</w:t>
      </w:r>
      <w:r w:rsidRPr="00FF3186">
        <w:rPr>
          <w:color w:val="000000"/>
        </w:rPr>
        <w:softHyphen/>
        <w:t>при</w:t>
      </w:r>
      <w:r w:rsidRPr="00FF3186">
        <w:rPr>
          <w:color w:val="000000"/>
        </w:rPr>
        <w:softHyphen/>
        <w:t>я</w:t>
      </w:r>
      <w:r w:rsidRPr="00FF3186">
        <w:rPr>
          <w:color w:val="000000"/>
        </w:rPr>
        <w:softHyphen/>
        <w:t>тий ма</w:t>
      </w:r>
      <w:r w:rsidRPr="00FF3186">
        <w:rPr>
          <w:color w:val="000000"/>
        </w:rPr>
        <w:softHyphen/>
        <w:t>ло</w:t>
      </w:r>
      <w:r w:rsidRPr="00FF3186">
        <w:rPr>
          <w:color w:val="000000"/>
        </w:rPr>
        <w:softHyphen/>
        <w:t>го бизнеса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4) использование новых средств по уходу за волосами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color w:val="000000"/>
        </w:rPr>
        <w:t>5) изменение став</w:t>
      </w:r>
      <w:r w:rsidRPr="00FF3186">
        <w:rPr>
          <w:color w:val="000000"/>
        </w:rPr>
        <w:softHyphen/>
        <w:t>ки по</w:t>
      </w:r>
      <w:r w:rsidRPr="00FF3186">
        <w:rPr>
          <w:color w:val="000000"/>
        </w:rPr>
        <w:softHyphen/>
        <w:t>до</w:t>
      </w:r>
      <w:r w:rsidRPr="00FF3186">
        <w:rPr>
          <w:color w:val="000000"/>
        </w:rPr>
        <w:softHyphen/>
        <w:t>ход</w:t>
      </w:r>
      <w:r w:rsidRPr="00FF3186">
        <w:rPr>
          <w:color w:val="000000"/>
        </w:rPr>
        <w:softHyphen/>
        <w:t>но</w:t>
      </w:r>
      <w:r w:rsidRPr="00FF3186">
        <w:rPr>
          <w:color w:val="000000"/>
        </w:rPr>
        <w:softHyphen/>
        <w:t>го налога</w:t>
      </w:r>
    </w:p>
    <w:p w:rsidR="009F3BC3" w:rsidRPr="00FF3186" w:rsidRDefault="009F3BC3" w:rsidP="009F3BC3">
      <w:pPr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B7A7AF" wp14:editId="12A8B1D4">
            <wp:extent cx="1248534" cy="992828"/>
            <wp:effectExtent l="0" t="0" r="8890" b="0"/>
            <wp:docPr id="4" name="Рисунок 4" descr="https://soc-ege.sdamgia.ru/get_file?id=20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oc-ege.sdamgia.ru/get_file?id=206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668" cy="992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1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BC3" w:rsidRPr="009F3BC3" w:rsidRDefault="009F3BC3" w:rsidP="009F3BC3">
      <w:pPr>
        <w:shd w:val="clear" w:color="auto" w:fill="FFFFFF"/>
        <w:spacing w:after="75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смысл экономисты вкладывают в понятие «налоги»? Привлекая знания экономического курса, составьте два предложения, содержащие информацию о налогах.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21.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смысл 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вкла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«налоги»?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вле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 зна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курса,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два предложения: одно предложение,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ин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о функ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налогов, и одно предложение, рас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осо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кос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налогов.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  <w:color w:val="000000"/>
        </w:rPr>
        <w:lastRenderedPageBreak/>
        <w:t>22.</w:t>
      </w:r>
      <w:r w:rsidRPr="00FF3186">
        <w:rPr>
          <w:color w:val="000000"/>
        </w:rPr>
        <w:t xml:space="preserve"> Раскройте на трёх кон</w:t>
      </w:r>
      <w:r w:rsidRPr="00FF3186">
        <w:rPr>
          <w:color w:val="000000"/>
        </w:rPr>
        <w:softHyphen/>
        <w:t>крет</w:t>
      </w:r>
      <w:r w:rsidRPr="00FF3186">
        <w:rPr>
          <w:color w:val="000000"/>
        </w:rPr>
        <w:softHyphen/>
        <w:t>ных примерах со</w:t>
      </w:r>
      <w:r w:rsidRPr="00FF3186">
        <w:rPr>
          <w:color w:val="000000"/>
        </w:rPr>
        <w:softHyphen/>
        <w:t>ци</w:t>
      </w:r>
      <w:r w:rsidRPr="00FF3186">
        <w:rPr>
          <w:color w:val="000000"/>
        </w:rPr>
        <w:softHyphen/>
        <w:t>аль</w:t>
      </w:r>
      <w:r w:rsidRPr="00FF3186">
        <w:rPr>
          <w:color w:val="000000"/>
        </w:rPr>
        <w:softHyphen/>
        <w:t>ную функцию налогов.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23.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три обязанности налогоплательщика. Привести примеры выполнения каждой.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FF3186">
        <w:rPr>
          <w:b/>
          <w:color w:val="000000"/>
        </w:rPr>
        <w:t xml:space="preserve">24. </w:t>
      </w:r>
      <w:r w:rsidRPr="00FF3186">
        <w:rPr>
          <w:color w:val="000000"/>
        </w:rPr>
        <w:t>Раскройте на трёх примерах значение налоговой системы в жизни государства и общества.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25.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 в таб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 приведен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 налогообложения раз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субъектов. В таб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 указаны дан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субъектов до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налога (валовой доход) и после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налога (чистый доход). В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примере: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определите сумму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для пер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 налога;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величину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ставки для вто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(в процентах);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установите, какой вид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системы ил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данное налогообложение: прогрессивную, 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или пропорциональную. Ответ обоснуйте.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2259"/>
        <w:gridCol w:w="2201"/>
      </w:tblGrid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Субъект налога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Валовой доход,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Чистый доход, руб.</w:t>
            </w: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</w:t>
            </w: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9F3BC3" w:rsidRPr="00FF3186" w:rsidTr="009F3B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</w:tbl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FF3186">
        <w:rPr>
          <w:b/>
          <w:color w:val="000000"/>
        </w:rPr>
        <w:t>26.</w:t>
      </w:r>
      <w:r>
        <w:rPr>
          <w:b/>
          <w:color w:val="000000"/>
        </w:rPr>
        <w:t xml:space="preserve"> </w:t>
      </w:r>
      <w:r w:rsidRPr="00FF3186">
        <w:rPr>
          <w:color w:val="000000"/>
        </w:rPr>
        <w:t>В стране Н. после прихода к власти правительства социалистов прошла масштабная налоговая реформа. Вместо единой плоской шкалы исчисления налога с доходов физических лиц (НДФЛ) была введена прогрессивно-регрессивная шкала.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суть данной шкалы исчисления НДФЛ? Приведите два обоснования в пользу ее введения для общества.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  <w:color w:val="000000"/>
        </w:rPr>
        <w:t xml:space="preserve">27. </w:t>
      </w:r>
      <w:r w:rsidRPr="00FF3186">
        <w:rPr>
          <w:color w:val="000000"/>
        </w:rPr>
        <w:t>Ниже в таблице приведен пример налогообложения различных субъектов. В таблице указаны данные о доходе субъектов до вычета налога (валовой доход) и после вычета налога (чистый доход). В приведенном примере: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сумму налога для первого субъекта.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величину налоговой ставки для второго субъекта налога (в процентах).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Установите, какой вид налоговой системы принят в данном примере: прогрессивный, регрессивный или пропорциональный.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обоснуйте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82"/>
        <w:gridCol w:w="2070"/>
        <w:gridCol w:w="1919"/>
      </w:tblGrid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Валовый доход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Чистый доход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</w:tbl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3BC3" w:rsidRDefault="009F3BC3" w:rsidP="009F3BC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в таб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 приведен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 налогообложения раз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субъектов. В таб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 указаны дан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субъектов до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налога (валовой доход) и после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налога (чистый доход). В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примере:</w:t>
      </w:r>
    </w:p>
    <w:p w:rsidR="009F3BC3" w:rsidRPr="009F3BC3" w:rsidRDefault="009F3BC3" w:rsidP="009F3BC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A)Определите</w:t>
      </w:r>
      <w:proofErr w:type="gramEnd"/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сумму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для вто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величину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ставки для чет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 (в процентах).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Установите, какой вид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системы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 в дан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примере: прогрессивная, 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или пропорциональная.</w:t>
      </w:r>
    </w:p>
    <w:p w:rsidR="009F3BC3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обоснуйте.</w:t>
      </w:r>
    </w:p>
    <w:p w:rsidR="009F3BC3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82"/>
        <w:gridCol w:w="2070"/>
        <w:gridCol w:w="1919"/>
      </w:tblGrid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Валовый доход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Чистый доход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72000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9F3BC3" w:rsidRPr="00FF3186" w:rsidTr="009F3BC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3BC3" w:rsidRPr="00FF3186" w:rsidRDefault="009F3BC3" w:rsidP="009F3BC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</w:tbl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</w:rPr>
        <w:t xml:space="preserve">29. </w:t>
      </w:r>
      <w:r w:rsidRPr="00FF3186">
        <w:rPr>
          <w:color w:val="000000"/>
        </w:rPr>
        <w:t>Правительство демократического государства Z. ввело пропорциональную шкалу индивидуального подоходного налога. Используя обществоведческие знания, приведите три аргумента (обоснования) в пользу подобного выбора.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30.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Н. дли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время су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прогрессивная шкала ис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налога с до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физических лиц, 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серьёзные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состоятельных людей. Ряд граждан, не 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уплачивать налог на сверхдоходы, уеха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из стра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гражданство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них стран.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к вла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новое пра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провело 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реформу, уста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вив пропорциональную шкалу налогообложения.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чём за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сущность дан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шкалы ис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налога? При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пред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 её преимуществах.</w:t>
      </w:r>
    </w:p>
    <w:p w:rsidR="009F3BC3" w:rsidRPr="009F3BC3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Z для под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оте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были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на ввоз 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стар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пяти лет. Сфор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руй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для 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биль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стра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Z.</w:t>
      </w:r>
    </w:p>
    <w:p w:rsidR="009F3BC3" w:rsidRPr="00FF3186" w:rsidRDefault="009F3BC3" w:rsidP="009F3BC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F3186">
        <w:rPr>
          <w:b/>
          <w:color w:val="000000"/>
        </w:rPr>
        <w:t>32.</w:t>
      </w:r>
      <w:r>
        <w:rPr>
          <w:b/>
          <w:color w:val="000000"/>
        </w:rPr>
        <w:t xml:space="preserve"> </w:t>
      </w:r>
      <w:r w:rsidRPr="00FF3186">
        <w:rPr>
          <w:color w:val="000000"/>
        </w:rPr>
        <w:t>Правительство демократического государства Z ввело пропорциональную шкалу налога на доходы физических лиц. Используя обществоведческие знания, приведите три аргумента (обоснования) в пользу подобного выбора.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33.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Вам поручено подготовить развернутый ответ по теме «Налоги».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34. 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поручено подготовить развёрнутый ответ по теме «Налоги и их воздействие на экономику страны». Составьте план, в соответствии с которым Вы будете освещать эту тему. План должен содержать не менее трёх пунктов, из которых два или более детализированы в подпунктах.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35.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Вам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развёрнутый ответ по теме «Налоги и их воз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на эко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страны».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ставь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план, в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рым Вы бу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осве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щать эту тему. План дол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жать не менее трёх пунктов, из 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два или более де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 подпунктах.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36.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Выберите 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ниже высказываний, рас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крой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его смысл, обо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 поставленную ав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проблему (затронутую тему); сфор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руй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свое 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 позиции, за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той автором; обос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нуй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это отношение.</w:t>
      </w:r>
    </w:p>
    <w:p w:rsidR="009F3BC3" w:rsidRPr="00FF3186" w:rsidRDefault="009F3BC3" w:rsidP="009F3BC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своих мыс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по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различных ас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пек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поднятой про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(обозначенной темы), при ар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своей точки зре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используйте 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при изу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курса обществознания, со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 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понятия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 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факты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 и соб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жизненный </w:t>
      </w: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опыт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3BC3" w:rsidRPr="00FF3186" w:rsidRDefault="009F3BC3" w:rsidP="009F3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Экономика: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«Налоги — это цена, ко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 мы пла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тим за воз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жить в ци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FF3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обществе» (О. Холмс)</w:t>
      </w:r>
    </w:p>
    <w:p w:rsidR="00086F1A" w:rsidRDefault="009F3BC3" w:rsidP="00086F1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F318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Экономика: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«Бедняки пла</w:t>
      </w:r>
      <w:r w:rsid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тят дороже всего» (У. </w:t>
      </w:r>
      <w:proofErr w:type="spellStart"/>
      <w:r w:rsid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Зыбура</w:t>
      </w:r>
      <w:proofErr w:type="spellEnd"/>
      <w:r w:rsid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9F3BC3" w:rsidRPr="00086F1A" w:rsidRDefault="009F3BC3" w:rsidP="00086F1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F318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Экономика: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«Налоги — это деньги, взи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мые властью с части об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ства в ин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F31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сах целого» (С. Джонсон).</w:t>
      </w:r>
      <w:r w:rsidRPr="00FF318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</w:p>
    <w:p w:rsidR="00086F1A" w:rsidRDefault="00086F1A" w:rsidP="009F3B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F3BC3" w:rsidRPr="00086F1A" w:rsidRDefault="00086F1A" w:rsidP="00086F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86F1A">
        <w:rPr>
          <w:rFonts w:ascii="Times New Roman" w:eastAsia="Calibri" w:hAnsi="Times New Roman" w:cs="Times New Roman"/>
          <w:b/>
          <w:sz w:val="24"/>
          <w:szCs w:val="24"/>
        </w:rPr>
        <w:t>Ключи к заданиям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Пропорциональная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Прямой налог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</w:t>
      </w: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ект на</w:t>
      </w: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</w:t>
      </w: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об</w:t>
      </w: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</w:t>
      </w: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ния.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345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234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135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42321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21112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41232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33132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21112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13213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11122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125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356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sz w:val="24"/>
          <w:szCs w:val="24"/>
        </w:rPr>
        <w:t>13</w:t>
      </w:r>
    </w:p>
    <w:p w:rsidR="009F3BC3" w:rsidRPr="00086F1A" w:rsidRDefault="009F3BC3" w:rsidP="00086F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 должен содержать следующие элементы: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понятия, например: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обязательные выплаты юридических и физических лиц в пользу государства;</w:t>
      </w:r>
    </w:p>
    <w:p w:rsidR="009F3BC3" w:rsidRPr="00086F1A" w:rsidRDefault="00086F1A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уплата налогов является одной из главных обязанностей граждан;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помощью налогов происходит перераспределение дохода между разными социальными слоями, с целью сглаживания нерав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енства в обществе.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21.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Правильный ответ дол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жать сле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элементы: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смысл понятия, например: обя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платежи, взи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го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с юри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и фи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ских лиц.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(Может быть при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иное, близ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по смыс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 определение.)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одно пред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 ин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о функ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налогов, опи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на зна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курса, например: При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 вы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че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ос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функ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налогов: фискальную, контролирующую, р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егулирующую, распределительную.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(Могут быть 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любые дру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гие предложения, 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ин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о функ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налогов.)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одно предложение, рас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с опо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на зна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курса осо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кос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налогов, например: Кос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 - налоги, вклю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в 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даж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цену то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услуг и вы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кос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лем при их покупке.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(Могут быть 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любые дру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гие предложения, рас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с опо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на зна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курса осо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кос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налогов.)</w:t>
      </w:r>
    </w:p>
    <w:p w:rsidR="009F3BC3" w:rsidRPr="00086F1A" w:rsidRDefault="009F3BC3" w:rsidP="00086F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86F1A">
        <w:rPr>
          <w:b/>
        </w:rPr>
        <w:t>22.</w:t>
      </w:r>
      <w:r w:rsidRPr="00086F1A">
        <w:rPr>
          <w:color w:val="000000"/>
        </w:rPr>
        <w:t xml:space="preserve"> Правильный ответ дол</w:t>
      </w:r>
      <w:r w:rsidRPr="00086F1A">
        <w:rPr>
          <w:color w:val="000000"/>
        </w:rPr>
        <w:softHyphen/>
        <w:t>жен со</w:t>
      </w:r>
      <w:r w:rsidR="00086F1A">
        <w:rPr>
          <w:color w:val="000000"/>
        </w:rPr>
        <w:t>держать сле</w:t>
      </w:r>
      <w:r w:rsidR="00086F1A">
        <w:rPr>
          <w:color w:val="000000"/>
        </w:rPr>
        <w:softHyphen/>
        <w:t>ду</w:t>
      </w:r>
      <w:r w:rsidR="00086F1A">
        <w:rPr>
          <w:color w:val="000000"/>
        </w:rPr>
        <w:softHyphen/>
        <w:t>ю</w:t>
      </w:r>
      <w:r w:rsidR="00086F1A">
        <w:rPr>
          <w:color w:val="000000"/>
        </w:rPr>
        <w:softHyphen/>
        <w:t>щие элементы.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функ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налогов рас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 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примеров, допустим: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собранные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 являются глав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источником об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пенсионных выплат, 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бий для 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незащищённых ка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 населения;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повышение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 на круп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состояния, элит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недвижимость поз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предоставлять льго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по опла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житья для неимущих;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налоги - глав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источник 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бюджета, из ко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финансируется об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здравоохранение, со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значимые сферы жизни общества.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функ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ция налогов может быть 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 дру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примерах.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23.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Обязанности налогоплательщика: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вовремя и сполна уплачивать налоги и другие установленные законом сборы (гражданин </w:t>
      </w:r>
      <w:r w:rsidRPr="00086F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ежемесячно и в срок уплачивает налог на имущество);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представлять декларацию о доходах налоговой комиссии (индивидуальный предприниматель Р. исправно ведёт декларацию о доходах и всегда представляет её налоговой комиссии);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встать на учет в налоговых органах (Гражданин Б. занявшись индивидуальной трудовой </w:t>
      </w:r>
      <w:proofErr w:type="spell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деютельностью</w:t>
      </w:r>
      <w:proofErr w:type="spell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предоставил в налоговую инспекцию необходимые документы для постановки на учет).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hAnsi="Times New Roman" w:cs="Times New Roman"/>
          <w:b/>
          <w:sz w:val="24"/>
          <w:szCs w:val="24"/>
        </w:rPr>
        <w:t>24</w:t>
      </w:r>
      <w:r w:rsidRPr="00086F1A">
        <w:rPr>
          <w:rFonts w:ascii="Times New Roman" w:hAnsi="Times New Roman" w:cs="Times New Roman"/>
          <w:sz w:val="24"/>
          <w:szCs w:val="24"/>
        </w:rPr>
        <w:t xml:space="preserve">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налоговой системы раскрыто на трёх примерах, допустим: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накануне окончания срока подачи налоговых деклараций в инспекции выстраиваются огромные очереди. Это оказывает дисциплинирующее, воспитывающее воздействие на граждан и администрацию фирм (во-первых, в срок оформить документы, во-вторых, подать декларацию раньше, чтобы избежать напрасной потери времени в очередя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налоговую инспекцию);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фирмы отчисляют налоги в пенсионные фонды, т. е. за счёт налоговых поступлений осуществляется социальная политика государства;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период кризиса были уменьшены налоги с крупных корпораций, которые вложили освободившиеся средства в поддержание производства, сохранение рабочих мест, т.е. посредством налоговой системы осуществляется социально-экономическая политика государства.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налоговой системы может быть раскрыто на других примерах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25.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тветы на пер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два во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задания: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сумма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для пер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составляет 4000 руб.; Б) 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налоговой став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для вто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составляет 10%;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обоснование от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 тре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вопрос: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система, так как 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ставки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не из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 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стом дохода.</w:t>
      </w:r>
    </w:p>
    <w:p w:rsidR="009F3BC3" w:rsidRPr="00086F1A" w:rsidRDefault="009F3BC3" w:rsidP="00086F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86F1A">
        <w:rPr>
          <w:b/>
          <w:color w:val="000000"/>
        </w:rPr>
        <w:t>26.</w:t>
      </w:r>
      <w:r w:rsidRPr="00086F1A">
        <w:rPr>
          <w:color w:val="000000"/>
        </w:rPr>
        <w:t xml:space="preserve"> Правильный ответ должен содержать следующие </w:t>
      </w:r>
      <w:r w:rsidRPr="00086F1A">
        <w:rPr>
          <w:color w:val="000000"/>
          <w:u w:val="single"/>
        </w:rPr>
        <w:t>элементы</w:t>
      </w:r>
      <w:r w:rsidRPr="00086F1A">
        <w:rPr>
          <w:color w:val="000000"/>
        </w:rPr>
        <w:t>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Дан 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ответ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например: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прогрессивно-регрессивная шкала исчисления налога с доходов физических лиц предполагает повышение налоговой ставки для лиц, имеющих высокие доходы, и, напротив, понижение налоговой ставки для лиц с самыми низкими доходами.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Приведены 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объяснения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например: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прогрессивная шкала позволяет получить дополнительные средства в бюджет с имущих граждан и направить их на финансирование социальных программ в области здравоохранения, образования, поддержания неимущих;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прогрессивно-регрессивная шкала позволяет усилить социальную функцию налогов, способствовать преодолению избыточного социального неравенства, снижению социального недовольства в обществе;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прогрессивная шкала способствует росту социальной ответственности состоятельных граждан, пониманию ими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помогать тому обществу, которое обеспечило им возможность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получать высокие доходы и т.д. (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быть приведены иные объяснения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близкие к данным.)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27.</w:t>
      </w:r>
      <w:r w:rsidRPr="00086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 должен содержать следующие элементы.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Сумма налогов для первого субъекта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- 5000 (50 000 - 45 000)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Величина налоговой ставки для второго субъекта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- 15% ( 100*1500/10000)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данном случае речь идет о регрессивной системе налогообложения, так как с ростом валового дохода величина налоговой ставки сокращается, для 4 субъекта она составляет 25%, а для 1 - 10%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28.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Правильный ответ дол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содержать сле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ответ: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ука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сумма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для вто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- 2000 (20000 - 18000)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налоговой став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для чет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субъекта (в процентах):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- 10% (100*200/2000)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ука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и обос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система налогообложения: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пропорциональная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пропорционален доходам, для всех че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рех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субъектов со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10%.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29.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быть приведены сле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дующие аргументы (обоснования):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несправедливо налогами наказывать граждан, которые в большей степени, чем другие, используют свои способности для получения дохода;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каждый гражданин, независимо от достатка, как налогоплательщик пользуется одинаковым набором общественных благ (охрана правопорядка, бесплатное образование, медицинское обеспечение и т. п.);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 граждане в демократическом государстве равноправны; это должно проявляться и в отно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шении налогов.</w:t>
      </w:r>
    </w:p>
    <w:p w:rsidR="009F3BC3" w:rsidRPr="00086F1A" w:rsidRDefault="00086F1A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Возможны </w:t>
      </w:r>
      <w:r w:rsidR="009F3BC3"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аргументы (обоснования).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 дол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с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одержать сле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элементы.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Определена сущ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пропорциональной шкалы ис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налога, допустим: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сущность 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шкалы за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уста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единой став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налога вне за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от уров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дохода.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Приведены в ка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преимуществ позиции, например: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простота расчёта и сбора налога;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выход мно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доходов из «тени», 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доходов;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ак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работников в 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дополнительных заработков, до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доходов: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уравнение всех ка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 налогоплательщиков в правах.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быть при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иные преимущества.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31.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вер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(допускаются иные фор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ответа,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ис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его смысла).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са 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оте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автомобили.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оте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авто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Рос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про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даж оте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авто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4.Повышен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цен на оте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авто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дви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оте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рынка.</w:t>
      </w:r>
    </w:p>
    <w:p w:rsidR="009F3BC3" w:rsidRPr="00086F1A" w:rsidRDefault="009F3BC3" w:rsidP="00086F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86F1A">
        <w:rPr>
          <w:b/>
        </w:rPr>
        <w:t>32.</w:t>
      </w:r>
      <w:r w:rsidRPr="00086F1A">
        <w:rPr>
          <w:color w:val="000000"/>
        </w:rPr>
        <w:t xml:space="preserve"> Могут быть приведены следующие аргументы (обоснования):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несправедливо налогами наказывать граждан, которые в большей степени, чем другие, используют свои способности к труду, предпринимательству и т.п. для получения дохода;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каждый гражданин, независимо от достатка, как налогоплательщик пользуется одинаковым набором общественных благ (охрана правопорядка, бесплатное образование, медицинское обеспечение и т. п.);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 граждане в демократическом государстве равноправны; это должно проявляться и в отношении налогов.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быть приведены другие аргументы (обоснования)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hAnsi="Times New Roman" w:cs="Times New Roman"/>
          <w:b/>
          <w:sz w:val="24"/>
          <w:szCs w:val="24"/>
        </w:rPr>
        <w:t>33.</w:t>
      </w:r>
      <w:r w:rsidRPr="00086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анализе ответа учитываются: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пунктов плана, обязательных для раскрытия предложенной темы;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корректность формулировок пунктов плана с точки зрения их соответствия заданной теме;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структуры предложенного ответа плану сложного типа.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Формулировки пунктов плана, имеющие абстрактно-формальный характер и не отражающие специфики темы, н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засчитываются при оценивании.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вариантов плана раскрытия данной темы.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Понятие налогов. Налоги - это обязательные платежи физических и юридических лиц государства.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налога: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субъект налогообложения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объект налогообложения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ставка налогообложения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Налогоплательщики в государстве: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физические лица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юридические лица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Принципы налогообложения.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принцип справедливости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принцип определенности и точности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принцип эффективности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принцип обязательности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Функции налогов: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фискальная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распределительная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стимулирующая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социально-воспитательная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контрольно-учетная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Системы налогообложения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пропорциональная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регрессивная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прогрессивная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Налоги, уплачиваемые предприятиями: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налог на добавленную стоимость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налог на прибыль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налог на имущество</w:t>
      </w:r>
    </w:p>
    <w:p w:rsidR="009F3BC3" w:rsidRPr="00086F1A" w:rsidRDefault="00086F1A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Налогообложения в РФ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Возможное другое количество и (или) иные корректные формулировки пунктов и подпунктов плана. Они могут быть представлены в назывной, вопросной или смешанной форме.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34.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анализе ответа учитываются: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наличие пунктов плана, обязательных для раскрытия предложенной темы;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корректность формулировок пунктов плана с точки зрения их соответствия заданной теме;</w:t>
      </w:r>
    </w:p>
    <w:p w:rsidR="009F3BC3" w:rsidRPr="00086F1A" w:rsidRDefault="009F3BC3" w:rsidP="00086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соответствие структуры предложенного ответа плану сложного типа.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Формулировки пунктов плана, имеющие абстрактно-формальный характер и не отражающие специфики темы, 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засчитываются при оценивании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вариантов плана раскрытия данной темы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Понятие налогов и их виды: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прямые;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косвенные.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Системы налогообложения: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пропорциональная;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прогрессивная;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регрессивная.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Воздействие налогов на экономику страны, проявляющееся через реализацию следующих функций: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фискальная;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частичное перераспределение доходов;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регулирование экономических отношений;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стимулирующая;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контрольная и др.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Воздействие налогов на спрос и предложение как один из аспектов влияния на экономику страны.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Влияние налоговой политики государства на инвестиционную активность в стране.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Возможны другое количество и (или) иные корректные формулировки пунктов и подпунктов плана. Они могут быть представлены в назывной, </w:t>
      </w:r>
      <w:r w:rsid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вопросной или смешанной формах.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ответе обязательно должны быть отражены положения 2, 3 и 4 пунктов плана в данной или близкой по смыслу формулировке. Наличие этих пунктов плана позволит раскрыть содержание этой </w:t>
      </w: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существу.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этих пунктов плана позволит раскрыть содержание этой </w:t>
      </w: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существу.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35.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из 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плана рас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дан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темы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 и их виды: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прямые;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косвенные.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налогообложения: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пропорциональная;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прогрессивная;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регрессивная.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Воз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 на эко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страны, про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через ре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сле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функций: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фискальная;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доходов;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эко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отношений;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стимулирующая;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троль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и др.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Воз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 на спрос и пред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как один из ас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эко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страны.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2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го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 ин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ак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 стране.</w:t>
      </w:r>
    </w:p>
    <w:p w:rsidR="009F3BC3" w:rsidRPr="00086F1A" w:rsidRDefault="009F3BC3" w:rsidP="00086F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 дру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гое ко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и (или) иные кор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рект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фор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пунк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и под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пунк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плана. Они могут быть пред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 назывной, во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прос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или сме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шан</w:t>
      </w:r>
      <w:r w:rsidRPr="00086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формах</w:t>
      </w:r>
    </w:p>
    <w:p w:rsidR="009F3BC3" w:rsidRPr="00086F1A" w:rsidRDefault="009F3BC3" w:rsidP="00086F1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F54A0" w:rsidRPr="00086F1A" w:rsidRDefault="005F54A0" w:rsidP="00086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F54A0" w:rsidRPr="00086F1A" w:rsidSect="009F3BC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44DFE"/>
    <w:multiLevelType w:val="hybridMultilevel"/>
    <w:tmpl w:val="15EA05F8"/>
    <w:lvl w:ilvl="0" w:tplc="45AC5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678DD"/>
    <w:multiLevelType w:val="hybridMultilevel"/>
    <w:tmpl w:val="3EEAE8BE"/>
    <w:lvl w:ilvl="0" w:tplc="65526D6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69"/>
    <w:rsid w:val="00086F1A"/>
    <w:rsid w:val="00405273"/>
    <w:rsid w:val="005F54A0"/>
    <w:rsid w:val="00845969"/>
    <w:rsid w:val="009F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DEBD1C-545B-4C5C-BE7D-7F7021AB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B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BC3"/>
    <w:pPr>
      <w:ind w:left="720"/>
      <w:contextualSpacing/>
    </w:pPr>
  </w:style>
  <w:style w:type="paragraph" w:customStyle="1" w:styleId="leftmargin">
    <w:name w:val="left_margin"/>
    <w:basedOn w:val="a"/>
    <w:rsid w:val="009F3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F3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3802</Words>
  <Characters>21673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3</cp:revision>
  <dcterms:created xsi:type="dcterms:W3CDTF">2018-06-05T09:46:00Z</dcterms:created>
  <dcterms:modified xsi:type="dcterms:W3CDTF">2018-06-05T10:03:00Z</dcterms:modified>
</cp:coreProperties>
</file>